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16" w:rsidRDefault="000C5716" w:rsidP="000A6A48">
      <w:pPr>
        <w:jc w:val="center"/>
        <w:rPr>
          <w:b/>
          <w:sz w:val="28"/>
          <w:szCs w:val="28"/>
        </w:rPr>
      </w:pPr>
    </w:p>
    <w:p w:rsidR="000C5716" w:rsidRDefault="000C5716" w:rsidP="000C571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tr-TR"/>
        </w:rPr>
        <w:drawing>
          <wp:inline distT="0" distB="0" distL="0" distR="0">
            <wp:extent cx="1927626" cy="55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asmus+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913" cy="56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716" w:rsidRDefault="000C5716" w:rsidP="000C5716">
      <w:pPr>
        <w:jc w:val="center"/>
        <w:rPr>
          <w:b/>
          <w:sz w:val="28"/>
          <w:szCs w:val="28"/>
        </w:rPr>
      </w:pPr>
    </w:p>
    <w:p w:rsidR="000A6A48" w:rsidRPr="000C5716" w:rsidRDefault="000A6A48" w:rsidP="000C5716">
      <w:pPr>
        <w:jc w:val="center"/>
        <w:rPr>
          <w:b/>
          <w:sz w:val="28"/>
          <w:szCs w:val="28"/>
        </w:rPr>
      </w:pPr>
      <w:r w:rsidRPr="000C5716">
        <w:rPr>
          <w:b/>
          <w:sz w:val="28"/>
          <w:szCs w:val="28"/>
        </w:rPr>
        <w:t>STUDENT MOBILITY FOR STUDIES</w:t>
      </w:r>
    </w:p>
    <w:p w:rsidR="000C5716" w:rsidRDefault="000C5716" w:rsidP="000C5716">
      <w:pPr>
        <w:jc w:val="center"/>
        <w:rPr>
          <w:b/>
          <w:sz w:val="28"/>
          <w:szCs w:val="28"/>
        </w:rPr>
      </w:pPr>
    </w:p>
    <w:p w:rsidR="000A6A48" w:rsidRPr="000C5716" w:rsidRDefault="005E3D50" w:rsidP="000C5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</w:t>
      </w:r>
      <w:r w:rsidR="00C5451B">
        <w:rPr>
          <w:b/>
          <w:sz w:val="28"/>
          <w:szCs w:val="28"/>
        </w:rPr>
        <w:t>./2</w:t>
      </w:r>
      <w:r>
        <w:rPr>
          <w:b/>
          <w:sz w:val="28"/>
          <w:szCs w:val="28"/>
        </w:rPr>
        <w:t>.</w:t>
      </w:r>
      <w:bookmarkStart w:id="0" w:name="_GoBack"/>
      <w:bookmarkEnd w:id="0"/>
      <w:r w:rsidR="00C5451B">
        <w:rPr>
          <w:b/>
          <w:sz w:val="28"/>
          <w:szCs w:val="28"/>
        </w:rPr>
        <w:t>.</w:t>
      </w:r>
      <w:r w:rsidR="000A6A48" w:rsidRPr="000C5716">
        <w:rPr>
          <w:b/>
          <w:sz w:val="28"/>
          <w:szCs w:val="28"/>
        </w:rPr>
        <w:t xml:space="preserve"> Academic Year</w:t>
      </w:r>
    </w:p>
    <w:p w:rsidR="000A6A48" w:rsidRPr="000C5716" w:rsidRDefault="000A6A48" w:rsidP="000C5716"/>
    <w:p w:rsidR="000A6A48" w:rsidRPr="000C5716" w:rsidRDefault="000A6A48" w:rsidP="000C5716"/>
    <w:p w:rsidR="000A6A48" w:rsidRPr="000C5716" w:rsidRDefault="000A6A48" w:rsidP="000C5716">
      <w:pPr>
        <w:jc w:val="center"/>
        <w:rPr>
          <w:b/>
          <w:sz w:val="52"/>
          <w:szCs w:val="52"/>
        </w:rPr>
      </w:pPr>
      <w:r w:rsidRPr="000C5716">
        <w:rPr>
          <w:b/>
          <w:sz w:val="52"/>
          <w:szCs w:val="52"/>
        </w:rPr>
        <w:t>CERTIFICATE OF ARRIVAL</w:t>
      </w:r>
    </w:p>
    <w:p w:rsidR="000A6A48" w:rsidRPr="000C5716" w:rsidRDefault="000A6A48" w:rsidP="000C5716"/>
    <w:p w:rsidR="000A6A48" w:rsidRPr="000C5716" w:rsidRDefault="000A6A48" w:rsidP="000C5716"/>
    <w:p w:rsidR="000A6A48" w:rsidRPr="000C5716" w:rsidRDefault="000A6A48" w:rsidP="000C5716">
      <w:pPr>
        <w:spacing w:before="240" w:line="276" w:lineRule="auto"/>
        <w:jc w:val="both"/>
      </w:pPr>
      <w:r w:rsidRPr="000C5716">
        <w:rPr>
          <w:b/>
        </w:rPr>
        <w:t xml:space="preserve">Home </w:t>
      </w:r>
      <w:r w:rsidR="000C5716">
        <w:rPr>
          <w:b/>
        </w:rPr>
        <w:t>Institution</w:t>
      </w:r>
      <w:r w:rsidRPr="000C5716">
        <w:rPr>
          <w:b/>
        </w:rPr>
        <w:t>:</w:t>
      </w:r>
      <w:r w:rsidRPr="000C5716">
        <w:t xml:space="preserve"> </w:t>
      </w:r>
      <w:r w:rsidR="000C5716" w:rsidRPr="000C5716">
        <w:rPr>
          <w:b/>
        </w:rPr>
        <w:t>TED University (TR ANKARA18)</w:t>
      </w:r>
    </w:p>
    <w:p w:rsidR="000A6A48" w:rsidRPr="000C5716" w:rsidRDefault="000A6A48" w:rsidP="000C5716">
      <w:pPr>
        <w:spacing w:before="240" w:line="276" w:lineRule="auto"/>
        <w:jc w:val="both"/>
        <w:rPr>
          <w:b/>
        </w:rPr>
      </w:pPr>
      <w:r w:rsidRPr="000C5716">
        <w:rPr>
          <w:b/>
        </w:rPr>
        <w:t xml:space="preserve">Student’s Full Name: </w:t>
      </w:r>
    </w:p>
    <w:p w:rsidR="000C5716" w:rsidRPr="000C5716" w:rsidRDefault="000A6A48" w:rsidP="000C5716">
      <w:pPr>
        <w:spacing w:before="240" w:line="276" w:lineRule="auto"/>
        <w:jc w:val="both"/>
        <w:rPr>
          <w:b/>
        </w:rPr>
      </w:pPr>
      <w:r w:rsidRPr="000C5716">
        <w:rPr>
          <w:b/>
        </w:rPr>
        <w:t xml:space="preserve">Faculty and Department: </w:t>
      </w:r>
    </w:p>
    <w:p w:rsidR="000C5716" w:rsidRDefault="000C5716" w:rsidP="000C5716">
      <w:pPr>
        <w:spacing w:before="240" w:line="276" w:lineRule="auto"/>
        <w:jc w:val="both"/>
      </w:pPr>
    </w:p>
    <w:p w:rsidR="000C5716" w:rsidRPr="000C5716" w:rsidRDefault="000A6A48" w:rsidP="000C5716">
      <w:pPr>
        <w:spacing w:before="240" w:line="276" w:lineRule="auto"/>
        <w:jc w:val="both"/>
      </w:pPr>
      <w:r w:rsidRPr="000C5716">
        <w:t>This is to confirm that the a</w:t>
      </w:r>
      <w:r w:rsidR="000C5716" w:rsidRPr="000C5716">
        <w:t>forementioned</w:t>
      </w:r>
      <w:r w:rsidRPr="000C5716">
        <w:t xml:space="preserve"> student is enrolled as a full-time student at our institution within the Erasmus+ Programme Studen</w:t>
      </w:r>
      <w:r w:rsidR="000C5716">
        <w:t>t Mobility for Studies starting</w:t>
      </w:r>
    </w:p>
    <w:p w:rsidR="000C5716" w:rsidRDefault="000C5716" w:rsidP="000C5716">
      <w:pPr>
        <w:spacing w:before="240" w:line="276" w:lineRule="auto"/>
        <w:jc w:val="both"/>
        <w:rPr>
          <w:b/>
        </w:rPr>
      </w:pPr>
    </w:p>
    <w:p w:rsidR="000A6A48" w:rsidRPr="000C5716" w:rsidRDefault="000A6A48" w:rsidP="000C5716">
      <w:pPr>
        <w:spacing w:before="240" w:line="276" w:lineRule="auto"/>
        <w:jc w:val="both"/>
        <w:rPr>
          <w:b/>
        </w:rPr>
      </w:pPr>
      <w:r w:rsidRPr="000C5716">
        <w:rPr>
          <w:b/>
        </w:rPr>
        <w:t xml:space="preserve">From (DD/MM/YYYY): </w:t>
      </w:r>
    </w:p>
    <w:p w:rsidR="000A6A48" w:rsidRPr="000C5716" w:rsidRDefault="000A6A48" w:rsidP="000C5716">
      <w:pPr>
        <w:spacing w:before="240" w:line="276" w:lineRule="auto"/>
        <w:jc w:val="both"/>
        <w:rPr>
          <w:b/>
        </w:rPr>
      </w:pPr>
      <w:r w:rsidRPr="000C5716">
        <w:rPr>
          <w:b/>
        </w:rPr>
        <w:t xml:space="preserve">Host Institution:  </w:t>
      </w:r>
    </w:p>
    <w:p w:rsidR="000A6A48" w:rsidRPr="000C5716" w:rsidRDefault="000C5716" w:rsidP="000C5716">
      <w:pPr>
        <w:spacing w:before="240" w:line="276" w:lineRule="auto"/>
        <w:jc w:val="both"/>
        <w:rPr>
          <w:b/>
        </w:rPr>
      </w:pPr>
      <w:r w:rsidRPr="000C5716">
        <w:rPr>
          <w:b/>
        </w:rPr>
        <w:t>Erasmus Code</w:t>
      </w:r>
      <w:r>
        <w:rPr>
          <w:b/>
        </w:rPr>
        <w:t>:</w:t>
      </w:r>
    </w:p>
    <w:p w:rsidR="000A6A48" w:rsidRPr="000C5716" w:rsidRDefault="000A6A48" w:rsidP="000C5716">
      <w:pPr>
        <w:spacing w:before="240" w:line="276" w:lineRule="auto"/>
        <w:jc w:val="both"/>
        <w:rPr>
          <w:b/>
        </w:rPr>
      </w:pPr>
      <w:r w:rsidRPr="000C5716">
        <w:rPr>
          <w:b/>
        </w:rPr>
        <w:t xml:space="preserve">Name of signatory: </w:t>
      </w:r>
    </w:p>
    <w:p w:rsidR="000A6A48" w:rsidRPr="000C5716" w:rsidRDefault="000A6A48" w:rsidP="000C5716">
      <w:pPr>
        <w:spacing w:before="240" w:line="276" w:lineRule="auto"/>
        <w:jc w:val="both"/>
        <w:rPr>
          <w:b/>
        </w:rPr>
      </w:pPr>
      <w:r w:rsidRPr="000C5716">
        <w:rPr>
          <w:b/>
        </w:rPr>
        <w:t>Position / Title:</w:t>
      </w:r>
      <w:r w:rsidR="000C5716" w:rsidRPr="000C5716">
        <w:rPr>
          <w:b/>
        </w:rPr>
        <w:t xml:space="preserve"> </w:t>
      </w:r>
    </w:p>
    <w:p w:rsidR="000A6A48" w:rsidRPr="000C5716" w:rsidRDefault="000A6A48" w:rsidP="000C5716">
      <w:pPr>
        <w:spacing w:before="240" w:line="276" w:lineRule="auto"/>
        <w:jc w:val="both"/>
        <w:rPr>
          <w:b/>
        </w:rPr>
      </w:pPr>
      <w:r w:rsidRPr="000C5716">
        <w:rPr>
          <w:b/>
        </w:rPr>
        <w:t xml:space="preserve">Date: </w:t>
      </w:r>
    </w:p>
    <w:p w:rsidR="000A6A48" w:rsidRPr="000C5716" w:rsidRDefault="000A6A48" w:rsidP="000C5716">
      <w:pPr>
        <w:spacing w:before="240" w:line="276" w:lineRule="auto"/>
        <w:jc w:val="both"/>
        <w:rPr>
          <w:b/>
        </w:rPr>
      </w:pPr>
      <w:r w:rsidRPr="000C5716">
        <w:rPr>
          <w:b/>
        </w:rPr>
        <w:t>Signature:</w:t>
      </w:r>
      <w:r w:rsidR="000C5716" w:rsidRPr="000C5716">
        <w:rPr>
          <w:b/>
        </w:rPr>
        <w:t xml:space="preserve"> </w:t>
      </w:r>
    </w:p>
    <w:p w:rsidR="000A6A48" w:rsidRPr="000C5716" w:rsidRDefault="000A6A48" w:rsidP="000C5716">
      <w:pPr>
        <w:spacing w:before="240" w:line="276" w:lineRule="auto"/>
        <w:jc w:val="both"/>
        <w:rPr>
          <w:b/>
        </w:rPr>
      </w:pPr>
      <w:r w:rsidRPr="000C5716">
        <w:rPr>
          <w:b/>
        </w:rPr>
        <w:t>Stamp:</w:t>
      </w:r>
      <w:r w:rsidR="000C5716" w:rsidRPr="000C5716">
        <w:rPr>
          <w:b/>
        </w:rPr>
        <w:t xml:space="preserve"> </w:t>
      </w:r>
    </w:p>
    <w:p w:rsidR="00A6374E" w:rsidRPr="000A6A48" w:rsidRDefault="00A6374E" w:rsidP="000A6A48"/>
    <w:sectPr w:rsidR="00A6374E" w:rsidRPr="000A6A48" w:rsidSect="00315DAD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CD" w:rsidRDefault="00CE1DCD" w:rsidP="00315DAD">
      <w:r>
        <w:separator/>
      </w:r>
    </w:p>
  </w:endnote>
  <w:endnote w:type="continuationSeparator" w:id="0">
    <w:p w:rsidR="00CE1DCD" w:rsidRDefault="00CE1DCD" w:rsidP="0031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62"/>
    </w:tblGrid>
    <w:tr w:rsidR="00315DAD" w:rsidRPr="00D93B08" w:rsidTr="00F97B8A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15DAD" w:rsidRPr="00D93B08" w:rsidRDefault="004B5692" w:rsidP="00315DAD">
          <w:pPr>
            <w:jc w:val="center"/>
            <w:rPr>
              <w:color w:val="FF0000"/>
              <w:sz w:val="32"/>
              <w:szCs w:val="40"/>
            </w:rPr>
          </w:pPr>
          <w:r>
            <w:rPr>
              <w:color w:val="FF0000"/>
              <w:sz w:val="32"/>
              <w:szCs w:val="40"/>
            </w:rPr>
            <w:t>UNCLASSIFIED</w:t>
          </w:r>
        </w:p>
      </w:tc>
    </w:tr>
    <w:tr w:rsidR="00315DAD" w:rsidRPr="00D93B08" w:rsidTr="00F97B8A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315DAD" w:rsidRPr="00D93B08" w:rsidRDefault="00315DAD" w:rsidP="00315DAD">
          <w:pPr>
            <w:rPr>
              <w:i/>
              <w:color w:val="FF0000"/>
              <w:sz w:val="16"/>
              <w:szCs w:val="16"/>
            </w:rPr>
          </w:pPr>
          <w:r w:rsidRPr="00D93B08">
            <w:rPr>
              <w:i/>
              <w:color w:val="FF0000"/>
              <w:sz w:val="16"/>
              <w:szCs w:val="16"/>
            </w:rPr>
            <w:t>*</w:t>
          </w:r>
          <w:r w:rsidRPr="00D93B08">
            <w:rPr>
              <w:color w:val="FF0000"/>
            </w:rPr>
            <w:t xml:space="preserve"> </w:t>
          </w:r>
          <w:r w:rsidR="004B5692">
            <w:rPr>
              <w:rFonts w:eastAsia="Calibri"/>
              <w:i/>
              <w:color w:val="FF0000"/>
              <w:sz w:val="16"/>
            </w:rPr>
            <w:t>This d</w:t>
          </w:r>
          <w:r w:rsidR="004B5692">
            <w:rPr>
              <w:i/>
              <w:color w:val="FF0000"/>
              <w:sz w:val="16"/>
              <w:szCs w:val="16"/>
            </w:rPr>
            <w:t>ocument is to be classified as “Confidential” when filled in.</w:t>
          </w:r>
        </w:p>
      </w:tc>
    </w:tr>
  </w:tbl>
  <w:p w:rsidR="00315DAD" w:rsidRDefault="00315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CD" w:rsidRDefault="00CE1DCD" w:rsidP="00315DAD">
      <w:r>
        <w:separator/>
      </w:r>
    </w:p>
  </w:footnote>
  <w:footnote w:type="continuationSeparator" w:id="0">
    <w:p w:rsidR="00CE1DCD" w:rsidRDefault="00CE1DCD" w:rsidP="0031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2"/>
      <w:gridCol w:w="2136"/>
      <w:gridCol w:w="1550"/>
      <w:gridCol w:w="2386"/>
      <w:gridCol w:w="1148"/>
    </w:tblGrid>
    <w:tr w:rsidR="00315DAD" w:rsidRPr="00855C82" w:rsidTr="004B5692">
      <w:trPr>
        <w:cantSplit/>
        <w:trHeight w:val="567"/>
        <w:jc w:val="center"/>
      </w:trPr>
      <w:tc>
        <w:tcPr>
          <w:tcW w:w="1012" w:type="pct"/>
          <w:vMerge w:val="restart"/>
          <w:shd w:val="clear" w:color="auto" w:fill="auto"/>
          <w:vAlign w:val="center"/>
        </w:tcPr>
        <w:p w:rsidR="00315DAD" w:rsidRPr="00855C82" w:rsidRDefault="003E17CB" w:rsidP="00315DAD">
          <w:pPr>
            <w:ind w:right="339"/>
            <w:jc w:val="center"/>
            <w:rPr>
              <w:rFonts w:eastAsia="Batang"/>
              <w:lang w:eastAsia="ko-KR"/>
            </w:rPr>
          </w:pPr>
          <w:r w:rsidRPr="003D0661">
            <w:rPr>
              <w:b/>
              <w:noProof/>
              <w:lang w:val="tr-TR"/>
            </w:rPr>
            <w:drawing>
              <wp:inline distT="0" distB="0" distL="0" distR="0" wp14:anchorId="62E476AB" wp14:editId="71A96478">
                <wp:extent cx="1038225" cy="695325"/>
                <wp:effectExtent l="0" t="0" r="9525" b="9525"/>
                <wp:docPr id="2" name="Picture 2" descr="TEDUlogo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TEDUlogo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8" w:type="pct"/>
          <w:gridSpan w:val="4"/>
          <w:tcBorders>
            <w:bottom w:val="single" w:sz="8" w:space="0" w:color="auto"/>
          </w:tcBorders>
          <w:shd w:val="clear" w:color="auto" w:fill="auto"/>
          <w:vAlign w:val="center"/>
        </w:tcPr>
        <w:p w:rsidR="00315DAD" w:rsidRPr="005E56EB" w:rsidRDefault="00315DAD" w:rsidP="000A6A48">
          <w:pPr>
            <w:jc w:val="center"/>
            <w:rPr>
              <w:rFonts w:eastAsia="Batang"/>
              <w:sz w:val="28"/>
              <w:szCs w:val="28"/>
              <w:lang w:eastAsia="ko-KR"/>
            </w:rPr>
          </w:pPr>
          <w:r w:rsidRPr="0085178A">
            <w:rPr>
              <w:rFonts w:eastAsia="Batang"/>
              <w:szCs w:val="28"/>
              <w:lang w:eastAsia="ko-KR"/>
            </w:rPr>
            <w:t xml:space="preserve">ERASMUS+ PROGRAMME </w:t>
          </w:r>
          <w:r w:rsidR="00953541" w:rsidRPr="00953541">
            <w:rPr>
              <w:rFonts w:eastAsia="Batang"/>
              <w:szCs w:val="28"/>
              <w:lang w:eastAsia="ko-KR"/>
            </w:rPr>
            <w:t xml:space="preserve">STUDENT MOBILITY FOR </w:t>
          </w:r>
          <w:r w:rsidR="000A6A48">
            <w:rPr>
              <w:rFonts w:eastAsia="Batang"/>
              <w:szCs w:val="28"/>
              <w:lang w:eastAsia="ko-KR"/>
            </w:rPr>
            <w:t>STUDIES</w:t>
          </w:r>
          <w:r w:rsidR="00953541">
            <w:rPr>
              <w:rFonts w:eastAsia="Batang"/>
              <w:szCs w:val="28"/>
              <w:lang w:eastAsia="ko-KR"/>
            </w:rPr>
            <w:t xml:space="preserve"> </w:t>
          </w:r>
          <w:r w:rsidRPr="0085178A">
            <w:rPr>
              <w:rFonts w:eastAsia="Batang"/>
              <w:szCs w:val="28"/>
              <w:lang w:eastAsia="ko-KR"/>
            </w:rPr>
            <w:t>CERTIFICATE OF A</w:t>
          </w:r>
          <w:r w:rsidR="00953541">
            <w:rPr>
              <w:rFonts w:eastAsia="Batang"/>
              <w:szCs w:val="28"/>
              <w:lang w:eastAsia="ko-KR"/>
            </w:rPr>
            <w:t>RRIVAL</w:t>
          </w:r>
        </w:p>
      </w:tc>
    </w:tr>
    <w:tr w:rsidR="00357DA0" w:rsidRPr="00855C82" w:rsidTr="00357DA0">
      <w:trPr>
        <w:cantSplit/>
        <w:trHeight w:val="306"/>
        <w:jc w:val="center"/>
      </w:trPr>
      <w:tc>
        <w:tcPr>
          <w:tcW w:w="1012" w:type="pct"/>
          <w:vMerge/>
        </w:tcPr>
        <w:p w:rsidR="00357DA0" w:rsidRPr="00855C82" w:rsidRDefault="00357DA0" w:rsidP="00357DA0">
          <w:pPr>
            <w:spacing w:line="360" w:lineRule="auto"/>
            <w:rPr>
              <w:rFonts w:eastAsia="Batang"/>
              <w:lang w:eastAsia="ko-KR"/>
            </w:rPr>
          </w:pPr>
        </w:p>
      </w:tc>
      <w:tc>
        <w:tcPr>
          <w:tcW w:w="1180" w:type="pct"/>
          <w:shd w:val="clear" w:color="auto" w:fill="D9D9D9"/>
          <w:vAlign w:val="center"/>
        </w:tcPr>
        <w:p w:rsidR="00357DA0" w:rsidRPr="00D2796C" w:rsidRDefault="00357DA0" w:rsidP="00357DA0">
          <w:pPr>
            <w:jc w:val="center"/>
            <w:rPr>
              <w:rFonts w:eastAsia="Batang"/>
              <w:b/>
              <w:lang w:val="tr-TR" w:eastAsia="ko-KR"/>
            </w:rPr>
          </w:pPr>
          <w:r w:rsidRPr="00B01F16">
            <w:rPr>
              <w:rFonts w:eastAsia="Batang"/>
              <w:b/>
              <w:lang w:eastAsia="ko-KR"/>
            </w:rPr>
            <w:t>Document No</w:t>
          </w:r>
        </w:p>
      </w:tc>
      <w:tc>
        <w:tcPr>
          <w:tcW w:w="856" w:type="pct"/>
          <w:shd w:val="clear" w:color="auto" w:fill="D9D9D9"/>
          <w:vAlign w:val="center"/>
        </w:tcPr>
        <w:p w:rsidR="00357DA0" w:rsidRPr="00D2796C" w:rsidRDefault="00357DA0" w:rsidP="00357DA0">
          <w:pPr>
            <w:jc w:val="center"/>
            <w:rPr>
              <w:rFonts w:eastAsia="Batang"/>
              <w:b/>
              <w:lang w:val="tr-TR" w:eastAsia="ko-KR"/>
            </w:rPr>
          </w:pPr>
          <w:r w:rsidRPr="00B01F16">
            <w:rPr>
              <w:rFonts w:eastAsia="Batang"/>
              <w:b/>
              <w:lang w:eastAsia="ko-KR"/>
            </w:rPr>
            <w:t>Pub. Date</w:t>
          </w:r>
        </w:p>
      </w:tc>
      <w:tc>
        <w:tcPr>
          <w:tcW w:w="1318" w:type="pct"/>
          <w:shd w:val="clear" w:color="auto" w:fill="D9D9D9"/>
          <w:vAlign w:val="center"/>
        </w:tcPr>
        <w:p w:rsidR="00357DA0" w:rsidRPr="00D2796C" w:rsidRDefault="00357DA0" w:rsidP="00357DA0">
          <w:pPr>
            <w:jc w:val="center"/>
            <w:rPr>
              <w:rFonts w:eastAsia="Batang"/>
              <w:b/>
              <w:lang w:val="tr-TR" w:eastAsia="ko-KR"/>
            </w:rPr>
          </w:pPr>
          <w:r w:rsidRPr="00B01F16">
            <w:rPr>
              <w:rFonts w:eastAsia="Batang"/>
              <w:b/>
              <w:lang w:eastAsia="ko-KR"/>
            </w:rPr>
            <w:t>Rev. No / Rev. Date</w:t>
          </w:r>
        </w:p>
      </w:tc>
      <w:tc>
        <w:tcPr>
          <w:tcW w:w="634" w:type="pct"/>
          <w:shd w:val="clear" w:color="auto" w:fill="D9D9D9"/>
          <w:vAlign w:val="center"/>
        </w:tcPr>
        <w:p w:rsidR="00357DA0" w:rsidRPr="00D2796C" w:rsidRDefault="00357DA0" w:rsidP="00357DA0">
          <w:pPr>
            <w:jc w:val="center"/>
            <w:rPr>
              <w:rFonts w:eastAsia="Batang"/>
              <w:b/>
              <w:lang w:val="tr-TR" w:eastAsia="ko-KR"/>
            </w:rPr>
          </w:pPr>
          <w:r w:rsidRPr="00B01F16">
            <w:rPr>
              <w:rFonts w:eastAsia="Batang"/>
              <w:b/>
              <w:lang w:eastAsia="ko-KR"/>
            </w:rPr>
            <w:t>Page No</w:t>
          </w:r>
        </w:p>
      </w:tc>
    </w:tr>
    <w:tr w:rsidR="00315DAD" w:rsidRPr="00855C82" w:rsidTr="00357DA0">
      <w:trPr>
        <w:cantSplit/>
        <w:trHeight w:val="485"/>
        <w:jc w:val="center"/>
      </w:trPr>
      <w:tc>
        <w:tcPr>
          <w:tcW w:w="1012" w:type="pct"/>
          <w:vMerge/>
        </w:tcPr>
        <w:p w:rsidR="00315DAD" w:rsidRPr="00855C82" w:rsidRDefault="00315DAD" w:rsidP="00315DAD">
          <w:pPr>
            <w:spacing w:line="360" w:lineRule="auto"/>
            <w:rPr>
              <w:rFonts w:eastAsia="Batang"/>
              <w:lang w:eastAsia="ko-KR"/>
            </w:rPr>
          </w:pPr>
        </w:p>
      </w:tc>
      <w:tc>
        <w:tcPr>
          <w:tcW w:w="1180" w:type="pct"/>
          <w:vAlign w:val="center"/>
        </w:tcPr>
        <w:p w:rsidR="00315DAD" w:rsidRPr="00D2796C" w:rsidRDefault="00315DAD" w:rsidP="002B4F71">
          <w:pPr>
            <w:jc w:val="center"/>
            <w:rPr>
              <w:rFonts w:eastAsia="Batang"/>
              <w:lang w:eastAsia="ko-KR"/>
            </w:rPr>
          </w:pPr>
          <w:r w:rsidRPr="00D2796C">
            <w:rPr>
              <w:rFonts w:eastAsia="Batang"/>
              <w:lang w:eastAsia="ko-KR"/>
            </w:rPr>
            <w:t>KYS-FR</w:t>
          </w:r>
          <w:r>
            <w:rPr>
              <w:rFonts w:eastAsia="Batang"/>
              <w:lang w:eastAsia="ko-KR"/>
            </w:rPr>
            <w:t>-</w:t>
          </w:r>
          <w:r w:rsidR="004B5692">
            <w:rPr>
              <w:rFonts w:eastAsia="Batang"/>
              <w:lang w:eastAsia="ko-KR"/>
            </w:rPr>
            <w:t>3</w:t>
          </w:r>
          <w:r w:rsidR="002B4F71">
            <w:rPr>
              <w:rFonts w:eastAsia="Batang"/>
              <w:lang w:eastAsia="ko-KR"/>
            </w:rPr>
            <w:t>9</w:t>
          </w:r>
          <w:r w:rsidR="004B5692">
            <w:rPr>
              <w:rFonts w:eastAsia="Batang"/>
              <w:lang w:eastAsia="ko-KR"/>
            </w:rPr>
            <w:t>-ENG</w:t>
          </w:r>
        </w:p>
      </w:tc>
      <w:tc>
        <w:tcPr>
          <w:tcW w:w="856" w:type="pct"/>
          <w:vAlign w:val="center"/>
        </w:tcPr>
        <w:p w:rsidR="00315DAD" w:rsidRDefault="004B5692" w:rsidP="00315DAD">
          <w:pPr>
            <w:jc w:val="center"/>
            <w:rPr>
              <w:rFonts w:eastAsia="Batang"/>
              <w:lang w:eastAsia="ko-KR"/>
            </w:rPr>
          </w:pPr>
          <w:r>
            <w:rPr>
              <w:rFonts w:eastAsia="Batang"/>
              <w:lang w:eastAsia="ko-KR"/>
            </w:rPr>
            <w:t>07.05.</w:t>
          </w:r>
          <w:r w:rsidR="00315DAD">
            <w:rPr>
              <w:rFonts w:eastAsia="Batang"/>
              <w:lang w:eastAsia="ko-KR"/>
            </w:rPr>
            <w:t>2021</w:t>
          </w:r>
        </w:p>
      </w:tc>
      <w:tc>
        <w:tcPr>
          <w:tcW w:w="1318" w:type="pct"/>
          <w:vAlign w:val="center"/>
        </w:tcPr>
        <w:p w:rsidR="00315DAD" w:rsidRDefault="00315DAD" w:rsidP="00315DAD">
          <w:pPr>
            <w:jc w:val="center"/>
            <w:rPr>
              <w:rFonts w:eastAsia="Batang"/>
              <w:lang w:eastAsia="ko-KR"/>
            </w:rPr>
          </w:pPr>
          <w:r>
            <w:rPr>
              <w:rFonts w:eastAsia="Batang"/>
              <w:lang w:eastAsia="ko-KR"/>
            </w:rPr>
            <w:t>0  / -</w:t>
          </w:r>
        </w:p>
      </w:tc>
      <w:tc>
        <w:tcPr>
          <w:tcW w:w="634" w:type="pct"/>
          <w:vAlign w:val="center"/>
        </w:tcPr>
        <w:p w:rsidR="00315DAD" w:rsidRPr="00D2796C" w:rsidRDefault="00315DAD" w:rsidP="00315DAD">
          <w:pPr>
            <w:jc w:val="center"/>
            <w:rPr>
              <w:rFonts w:eastAsia="Batang"/>
              <w:lang w:eastAsia="ko-KR"/>
            </w:rPr>
          </w:pPr>
          <w:r w:rsidRPr="00D2796C">
            <w:rPr>
              <w:rFonts w:eastAsia="Batang"/>
              <w:lang w:eastAsia="ko-KR"/>
            </w:rPr>
            <w:fldChar w:fldCharType="begin"/>
          </w:r>
          <w:r w:rsidRPr="00D2796C">
            <w:rPr>
              <w:rFonts w:eastAsia="Batang"/>
              <w:lang w:eastAsia="ko-KR"/>
            </w:rPr>
            <w:instrText>PAGE</w:instrText>
          </w:r>
          <w:r w:rsidRPr="00D2796C">
            <w:rPr>
              <w:rFonts w:eastAsia="Batang"/>
              <w:lang w:eastAsia="ko-KR"/>
            </w:rPr>
            <w:fldChar w:fldCharType="separate"/>
          </w:r>
          <w:r w:rsidR="005E3D50">
            <w:rPr>
              <w:rFonts w:eastAsia="Batang"/>
              <w:noProof/>
              <w:lang w:eastAsia="ko-KR"/>
            </w:rPr>
            <w:t>1</w:t>
          </w:r>
          <w:r w:rsidRPr="00D2796C">
            <w:rPr>
              <w:rFonts w:eastAsia="Batang"/>
              <w:lang w:eastAsia="ko-KR"/>
            </w:rPr>
            <w:fldChar w:fldCharType="end"/>
          </w:r>
          <w:r w:rsidRPr="00D2796C">
            <w:rPr>
              <w:rFonts w:eastAsia="Batang"/>
              <w:lang w:eastAsia="ko-KR"/>
            </w:rPr>
            <w:t xml:space="preserve"> / </w:t>
          </w:r>
          <w:r w:rsidRPr="00D2796C">
            <w:rPr>
              <w:rFonts w:eastAsia="Batang"/>
              <w:lang w:eastAsia="ko-KR"/>
            </w:rPr>
            <w:fldChar w:fldCharType="begin"/>
          </w:r>
          <w:r w:rsidRPr="00D2796C">
            <w:rPr>
              <w:rFonts w:eastAsia="Batang"/>
              <w:lang w:eastAsia="ko-KR"/>
            </w:rPr>
            <w:instrText>NUMPAGES</w:instrText>
          </w:r>
          <w:r w:rsidRPr="00D2796C">
            <w:rPr>
              <w:rFonts w:eastAsia="Batang"/>
              <w:lang w:eastAsia="ko-KR"/>
            </w:rPr>
            <w:fldChar w:fldCharType="separate"/>
          </w:r>
          <w:r w:rsidR="005E3D50">
            <w:rPr>
              <w:rFonts w:eastAsia="Batang"/>
              <w:noProof/>
              <w:lang w:eastAsia="ko-KR"/>
            </w:rPr>
            <w:t>1</w:t>
          </w:r>
          <w:r w:rsidRPr="00D2796C">
            <w:rPr>
              <w:rFonts w:eastAsia="Batang"/>
              <w:lang w:eastAsia="ko-KR"/>
            </w:rPr>
            <w:fldChar w:fldCharType="end"/>
          </w:r>
        </w:p>
      </w:tc>
    </w:tr>
  </w:tbl>
  <w:p w:rsidR="00315DAD" w:rsidRDefault="00315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4EB5"/>
    <w:multiLevelType w:val="multilevel"/>
    <w:tmpl w:val="3460D91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7B606BA"/>
    <w:multiLevelType w:val="multilevel"/>
    <w:tmpl w:val="67D8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yMTOzNLSwNDK0MDJU0lEKTi0uzszPAykwqQUAQEauoSwAAAA="/>
  </w:docVars>
  <w:rsids>
    <w:rsidRoot w:val="00315DAD"/>
    <w:rsid w:val="000A6A48"/>
    <w:rsid w:val="000C5716"/>
    <w:rsid w:val="002233CB"/>
    <w:rsid w:val="00253A91"/>
    <w:rsid w:val="002B4F71"/>
    <w:rsid w:val="003009CF"/>
    <w:rsid w:val="00315DAD"/>
    <w:rsid w:val="00357DA0"/>
    <w:rsid w:val="003E17CB"/>
    <w:rsid w:val="004B5692"/>
    <w:rsid w:val="005E3D50"/>
    <w:rsid w:val="009043D3"/>
    <w:rsid w:val="00924D14"/>
    <w:rsid w:val="00953541"/>
    <w:rsid w:val="009930ED"/>
    <w:rsid w:val="009B74F5"/>
    <w:rsid w:val="00A6374E"/>
    <w:rsid w:val="00A91B00"/>
    <w:rsid w:val="00BF32F1"/>
    <w:rsid w:val="00C34121"/>
    <w:rsid w:val="00C5451B"/>
    <w:rsid w:val="00CA3A56"/>
    <w:rsid w:val="00CA5DB7"/>
    <w:rsid w:val="00CB1F6A"/>
    <w:rsid w:val="00CE1DCD"/>
    <w:rsid w:val="00D45FB7"/>
    <w:rsid w:val="00ED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001FC4"/>
  <w15:chartTrackingRefBased/>
  <w15:docId w15:val="{F126A985-1044-4616-A5C1-C5D93A4C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1B00"/>
    <w:pPr>
      <w:keepNext/>
      <w:keepLines/>
      <w:numPr>
        <w:numId w:val="14"/>
      </w:numPr>
      <w:spacing w:before="480"/>
      <w:outlineLvl w:val="0"/>
    </w:pPr>
    <w:rPr>
      <w:rFonts w:eastAsiaTheme="majorEastAsia"/>
      <w:b/>
      <w:bCs/>
      <w:sz w:val="36"/>
      <w:szCs w:val="28"/>
      <w:lang w:val="tr-TR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91B00"/>
    <w:pPr>
      <w:keepNext/>
      <w:numPr>
        <w:ilvl w:val="1"/>
        <w:numId w:val="14"/>
      </w:numPr>
      <w:spacing w:before="240" w:after="60"/>
      <w:outlineLvl w:val="1"/>
    </w:pPr>
    <w:rPr>
      <w:b/>
      <w:bCs/>
      <w:iCs/>
      <w:sz w:val="32"/>
      <w:szCs w:val="28"/>
      <w:lang w:val="x-none" w:eastAsia="ko-KR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91B00"/>
    <w:pPr>
      <w:keepNext/>
      <w:keepLines/>
      <w:numPr>
        <w:ilvl w:val="2"/>
        <w:numId w:val="9"/>
      </w:numPr>
      <w:spacing w:before="40" w:line="259" w:lineRule="auto"/>
      <w:outlineLvl w:val="2"/>
    </w:pPr>
    <w:rPr>
      <w:rFonts w:eastAsiaTheme="majorEastAsia" w:cstheme="majorBidi"/>
      <w:b/>
      <w:sz w:val="28"/>
      <w:lang w:val="tr-TR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1B00"/>
    <w:pPr>
      <w:keepNext/>
      <w:keepLines/>
      <w:numPr>
        <w:ilvl w:val="3"/>
        <w:numId w:val="14"/>
      </w:numPr>
      <w:spacing w:before="40" w:line="259" w:lineRule="auto"/>
      <w:outlineLvl w:val="3"/>
    </w:pPr>
    <w:rPr>
      <w:rFonts w:eastAsiaTheme="majorEastAsia" w:cstheme="majorBidi"/>
      <w:b/>
      <w:iCs/>
      <w:szCs w:val="22"/>
      <w:lang w:val="tr-TR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1B00"/>
    <w:pPr>
      <w:keepNext/>
      <w:keepLines/>
      <w:numPr>
        <w:ilvl w:val="4"/>
        <w:numId w:val="14"/>
      </w:numPr>
      <w:spacing w:before="40" w:line="276" w:lineRule="auto"/>
      <w:jc w:val="both"/>
      <w:outlineLvl w:val="4"/>
    </w:pPr>
    <w:rPr>
      <w:rFonts w:eastAsiaTheme="majorEastAsia" w:cstheme="majorBidi"/>
      <w:b/>
      <w:szCs w:val="22"/>
      <w:lang w:val="tr-TR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1B00"/>
    <w:pPr>
      <w:keepNext/>
      <w:keepLines/>
      <w:numPr>
        <w:ilvl w:val="5"/>
        <w:numId w:val="14"/>
      </w:numPr>
      <w:spacing w:before="40" w:line="276" w:lineRule="auto"/>
      <w:jc w:val="both"/>
      <w:outlineLvl w:val="5"/>
    </w:pPr>
    <w:rPr>
      <w:rFonts w:eastAsiaTheme="majorEastAsia" w:cstheme="majorBidi"/>
      <w:b/>
      <w:szCs w:val="22"/>
      <w:lang w:val="tr-TR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91B00"/>
    <w:pPr>
      <w:keepNext/>
      <w:keepLines/>
      <w:numPr>
        <w:ilvl w:val="6"/>
        <w:numId w:val="14"/>
      </w:numPr>
      <w:spacing w:before="40" w:line="276" w:lineRule="auto"/>
      <w:jc w:val="both"/>
      <w:outlineLvl w:val="6"/>
    </w:pPr>
    <w:rPr>
      <w:rFonts w:eastAsiaTheme="majorEastAsia" w:cstheme="majorBidi"/>
      <w:b/>
      <w:iCs/>
      <w:szCs w:val="22"/>
      <w:lang w:val="tr-TR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91B00"/>
    <w:pPr>
      <w:keepNext/>
      <w:keepLines/>
      <w:numPr>
        <w:ilvl w:val="7"/>
        <w:numId w:val="14"/>
      </w:numPr>
      <w:spacing w:before="40" w:line="276" w:lineRule="auto"/>
      <w:jc w:val="both"/>
      <w:outlineLvl w:val="7"/>
    </w:pPr>
    <w:rPr>
      <w:rFonts w:eastAsiaTheme="majorEastAsia" w:cstheme="majorBidi"/>
      <w:b/>
      <w:sz w:val="21"/>
      <w:szCs w:val="21"/>
      <w:lang w:val="tr-TR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24D14"/>
    <w:pPr>
      <w:keepNext/>
      <w:keepLines/>
      <w:numPr>
        <w:ilvl w:val="8"/>
        <w:numId w:val="10"/>
      </w:numPr>
      <w:spacing w:before="40" w:line="276" w:lineRule="auto"/>
      <w:ind w:left="1584" w:hanging="1584"/>
      <w:jc w:val="both"/>
      <w:outlineLvl w:val="8"/>
    </w:pPr>
    <w:rPr>
      <w:rFonts w:eastAsiaTheme="majorEastAsia" w:cstheme="majorBidi"/>
      <w:b/>
      <w:iCs/>
      <w:sz w:val="21"/>
      <w:szCs w:val="21"/>
      <w:lang w:val="tr-T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B00"/>
    <w:rPr>
      <w:rFonts w:ascii="Times New Roman" w:eastAsiaTheme="majorEastAsia" w:hAnsi="Times New Roman" w:cs="Times New Roman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1B00"/>
    <w:rPr>
      <w:rFonts w:ascii="Times New Roman" w:eastAsia="Times New Roman" w:hAnsi="Times New Roman" w:cs="Times New Roman"/>
      <w:b/>
      <w:bCs/>
      <w:iCs/>
      <w:sz w:val="32"/>
      <w:szCs w:val="28"/>
      <w:lang w:val="x-none"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A91B00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4D14"/>
    <w:rPr>
      <w:rFonts w:ascii="Times New Roman" w:eastAsiaTheme="majorEastAsia" w:hAnsi="Times New Roman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24D14"/>
    <w:rPr>
      <w:rFonts w:ascii="Times New Roman" w:eastAsiaTheme="majorEastAsia" w:hAnsi="Times New Roman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24D14"/>
    <w:rPr>
      <w:rFonts w:ascii="Times New Roman" w:eastAsiaTheme="majorEastAsia" w:hAnsi="Times New Roman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24D14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24D14"/>
    <w:rPr>
      <w:rFonts w:ascii="Times New Roman" w:eastAsiaTheme="majorEastAsia" w:hAnsi="Times New Roman" w:cstheme="majorBidi"/>
      <w:b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24D14"/>
    <w:rPr>
      <w:rFonts w:ascii="Times New Roman" w:eastAsiaTheme="majorEastAsia" w:hAnsi="Times New Roman" w:cstheme="majorBidi"/>
      <w:b/>
      <w:iCs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315DAD"/>
    <w:pPr>
      <w:tabs>
        <w:tab w:val="center" w:pos="4536"/>
        <w:tab w:val="right" w:pos="9072"/>
      </w:tabs>
    </w:pPr>
    <w:rPr>
      <w:rFonts w:eastAsiaTheme="minorHAnsi" w:cstheme="minorBidi"/>
      <w:szCs w:val="22"/>
      <w:lang w:val="tr-T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15DA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15DAD"/>
    <w:pPr>
      <w:tabs>
        <w:tab w:val="center" w:pos="4536"/>
        <w:tab w:val="right" w:pos="9072"/>
      </w:tabs>
    </w:pPr>
    <w:rPr>
      <w:rFonts w:eastAsiaTheme="minorHAnsi" w:cstheme="minorBidi"/>
      <w:szCs w:val="22"/>
      <w:lang w:val="tr-T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15DAD"/>
    <w:rPr>
      <w:rFonts w:ascii="Times New Roman" w:hAnsi="Times New Roman"/>
      <w:sz w:val="24"/>
    </w:rPr>
  </w:style>
  <w:style w:type="character" w:styleId="Strong">
    <w:name w:val="Strong"/>
    <w:qFormat/>
    <w:rsid w:val="00253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401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Büşra Uzun</dc:creator>
  <cp:keywords/>
  <dc:description/>
  <cp:lastModifiedBy>Berkay Altunbaş</cp:lastModifiedBy>
  <cp:revision>16</cp:revision>
  <dcterms:created xsi:type="dcterms:W3CDTF">2021-04-26T10:49:00Z</dcterms:created>
  <dcterms:modified xsi:type="dcterms:W3CDTF">2024-06-04T11:44:00Z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65ddb32e50d21d5306826517d3dd45c3d58bfd515e23ca8b676c8e7bcaaa015e</vt:lpwstr>
  </property>
</Properties>
</file>